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BF2A44" w14:paraId="75E0EE5D" w14:textId="61131924"/>
    <w:p w:rsidR="00B25A1E" w14:paraId="34B868F9" w14:textId="219FEBB4"/>
    <w:p w:rsidR="00B25A1E" w14:paraId="0F222AAA" w14:textId="2CCB802B"/>
    <w:p w:rsidR="00B25A1E" w14:paraId="1600C53E" w14:textId="369BAA46"/>
    <w:p w:rsidR="00B25A1E" w14:paraId="0CE0159A" w14:textId="0BA96414"/>
    <w:p w:rsidR="00B25A1E" w14:paraId="7C711067" w14:textId="188F4804"/>
    <w:p w:rsidR="00B25A1E" w14:paraId="4BCA7A06" w14:textId="31B81757"/>
    <w:p w:rsidR="00B25A1E" w14:paraId="7E64324D" w14:textId="64EAC209"/>
    <w:p w:rsidR="00B25A1E" w14:paraId="1D22BC19" w14:textId="5896C2FA"/>
    <w:p w:rsidR="00B25A1E" w14:paraId="2AC2DDFE" w14:textId="10CB25B4"/>
    <w:p w:rsidR="00B25A1E" w:rsidP="00B25A1E" w14:paraId="5C72285B" w14:textId="7EDD1E06">
      <w:pPr>
        <w:jc w:val="center"/>
      </w:pPr>
      <w:r>
        <w:t xml:space="preserve">Nursing Trends </w:t>
      </w:r>
    </w:p>
    <w:p w:rsidR="00B25A1E" w:rsidP="00B25A1E" w14:paraId="03D5C7D1" w14:textId="3B5F4550">
      <w:pPr>
        <w:jc w:val="center"/>
      </w:pPr>
    </w:p>
    <w:p w:rsidR="00B25A1E" w:rsidP="00B25A1E" w14:paraId="50F2E43B" w14:textId="654CCF08">
      <w:pPr>
        <w:jc w:val="center"/>
      </w:pPr>
      <w:r>
        <w:t>Student’s Name</w:t>
      </w:r>
    </w:p>
    <w:p w:rsidR="00B25A1E" w:rsidP="00B25A1E" w14:paraId="4EAF5D1E" w14:textId="41AE3D8B">
      <w:pPr>
        <w:jc w:val="center"/>
      </w:pPr>
      <w:r>
        <w:t>Institutional Affiliation</w:t>
      </w:r>
    </w:p>
    <w:p w:rsidR="00AE2E27" w:rsidP="00B25A1E" w14:paraId="547BC3EE" w14:textId="2B185169">
      <w:pPr>
        <w:jc w:val="center"/>
      </w:pPr>
    </w:p>
    <w:p w:rsidR="00AE2E27" w:rsidP="00B25A1E" w14:paraId="5EF7FBB7" w14:textId="6A807BC3">
      <w:pPr>
        <w:jc w:val="center"/>
      </w:pPr>
    </w:p>
    <w:p w:rsidR="00AE2E27" w:rsidP="00B25A1E" w14:paraId="5E18D156" w14:textId="7923C6DA">
      <w:pPr>
        <w:jc w:val="center"/>
      </w:pPr>
    </w:p>
    <w:p w:rsidR="00AE2E27" w:rsidP="00B25A1E" w14:paraId="6C9087A3" w14:textId="7FB06E86">
      <w:pPr>
        <w:jc w:val="center"/>
      </w:pPr>
    </w:p>
    <w:p w:rsidR="00AE2E27" w:rsidP="00B25A1E" w14:paraId="2E8D03B1" w14:textId="72D35E43">
      <w:pPr>
        <w:jc w:val="center"/>
      </w:pPr>
    </w:p>
    <w:p w:rsidR="00AE2E27" w:rsidP="00B25A1E" w14:paraId="31D41CB0" w14:textId="315D5897">
      <w:pPr>
        <w:jc w:val="center"/>
      </w:pPr>
    </w:p>
    <w:p w:rsidR="00AE2E27" w:rsidP="00B25A1E" w14:paraId="651C6BB9" w14:textId="0E5D945E">
      <w:pPr>
        <w:jc w:val="center"/>
      </w:pPr>
    </w:p>
    <w:p w:rsidR="00AE2E27" w:rsidP="00B25A1E" w14:paraId="37118CCD" w14:textId="37536638">
      <w:pPr>
        <w:jc w:val="center"/>
      </w:pPr>
    </w:p>
    <w:p w:rsidR="00AE2E27" w:rsidP="00B25A1E" w14:paraId="158552B4" w14:textId="36C28D7F">
      <w:pPr>
        <w:jc w:val="center"/>
      </w:pPr>
    </w:p>
    <w:p w:rsidR="00052040" w:rsidRPr="00052040" w:rsidP="00AE2E27" w14:paraId="7789BA2F" w14:textId="09657955">
      <w:pPr>
        <w:rPr>
          <w:b/>
        </w:rPr>
      </w:pPr>
      <w:r w:rsidRPr="00052040">
        <w:rPr>
          <w:b/>
        </w:rPr>
        <w:t>Question 1</w:t>
      </w:r>
    </w:p>
    <w:p w:rsidR="00AE2E27" w:rsidP="00AE2E27" w14:paraId="60BB0D43" w14:textId="3FC17E88">
      <w:r>
        <w:t>Every nurse is concerned with the information that they disclose to their patients</w:t>
      </w:r>
      <w:sdt>
        <w:sdtPr>
          <w:id w:val="-733388471"/>
          <w:citation/>
        </w:sdtPr>
        <w:sdtContent>
          <w:r w:rsidR="00251001">
            <w:fldChar w:fldCharType="begin"/>
          </w:r>
          <w:r w:rsidR="00251001">
            <w:instrText xml:space="preserve"> CITATION Deb18 \l 1033 </w:instrText>
          </w:r>
          <w:r w:rsidR="00251001">
            <w:fldChar w:fldCharType="separate"/>
          </w:r>
          <w:r w:rsidR="00251001">
            <w:rPr>
              <w:noProof/>
            </w:rPr>
            <w:t xml:space="preserve"> (Wood, 2018)</w:t>
          </w:r>
          <w:r w:rsidR="00251001">
            <w:fldChar w:fldCharType="end"/>
          </w:r>
        </w:sdtContent>
      </w:sdt>
      <w:r>
        <w:t xml:space="preserve">. I have not been in a situation where I had to follow a code of ethics but in the </w:t>
      </w:r>
      <w:r w:rsidR="00193856">
        <w:t>future,</w:t>
      </w:r>
      <w:r>
        <w:t xml:space="preserve"> I might have to use the code.</w:t>
      </w:r>
      <w:r w:rsidR="00281FB5">
        <w:t xml:space="preserve"> One of the most common situations where a nurse has to always tell the truth to the patient regarding their condition. </w:t>
      </w:r>
      <w:r w:rsidR="00F54A7C">
        <w:t xml:space="preserve">Being in such a situation where I have to disclose information to a patient will require me to follow the nursing code of ethics. </w:t>
      </w:r>
    </w:p>
    <w:p w:rsidR="00052040" w:rsidP="00AE2E27" w14:paraId="4BA8A95A" w14:textId="1D62EC65">
      <w:pPr>
        <w:rPr>
          <w:b/>
        </w:rPr>
      </w:pPr>
      <w:r>
        <w:rPr>
          <w:b/>
        </w:rPr>
        <w:t>Question 2</w:t>
      </w:r>
    </w:p>
    <w:p w:rsidR="00866666" w:rsidP="00AE2E27" w14:paraId="771390AA" w14:textId="723467E9">
      <w:r>
        <w:t xml:space="preserve">Prolonged bed rests have been known to have an adverse effect on the recovery of a patient. According to evidence-based research, patients that are hospitalized require early mobilization. The conditions that require early mobilization are immune-compromised </w:t>
      </w:r>
      <w:r w:rsidR="005A1E07">
        <w:t>c</w:t>
      </w:r>
      <w:r>
        <w:t>omplications, cardiopulmonary weakness, muscle atrophy, and pressure wounds</w:t>
      </w:r>
      <w:sdt>
        <w:sdtPr>
          <w:id w:val="1956751207"/>
          <w:citation/>
        </w:sdtPr>
        <w:sdtContent>
          <w:r w:rsidR="00F218F0">
            <w:fldChar w:fldCharType="begin"/>
          </w:r>
          <w:r w:rsidR="00F218F0">
            <w:instrText xml:space="preserve"> CITATION Ste18 \l 1033 </w:instrText>
          </w:r>
          <w:r w:rsidR="00F218F0">
            <w:fldChar w:fldCharType="separate"/>
          </w:r>
          <w:r w:rsidR="00F218F0">
            <w:rPr>
              <w:noProof/>
            </w:rPr>
            <w:t xml:space="preserve"> (Risch, 2018)</w:t>
          </w:r>
          <w:r w:rsidR="00F218F0">
            <w:fldChar w:fldCharType="end"/>
          </w:r>
        </w:sdtContent>
      </w:sdt>
      <w:r>
        <w:t xml:space="preserve">. </w:t>
      </w:r>
      <w:r w:rsidR="005A1E07">
        <w:t xml:space="preserve">Early mobilization </w:t>
      </w:r>
      <w:r w:rsidR="00F218F0">
        <w:t xml:space="preserve">has </w:t>
      </w:r>
      <w:r w:rsidR="00C01666">
        <w:t xml:space="preserve">been known to reduce hospitalization period and also reduce cost. </w:t>
      </w:r>
    </w:p>
    <w:p w:rsidR="00F218F0" w:rsidP="00AE2E27" w14:paraId="5F8351BA" w14:textId="56B70052">
      <w:pPr>
        <w:rPr>
          <w:b/>
        </w:rPr>
      </w:pPr>
      <w:r>
        <w:rPr>
          <w:b/>
        </w:rPr>
        <w:t>Question 3</w:t>
      </w:r>
    </w:p>
    <w:p w:rsidR="00F218F0" w:rsidP="00AE2E27" w14:paraId="459435B0" w14:textId="31740BDD">
      <w:r>
        <w:t xml:space="preserve">One QI project at my clinical site is the determination of the </w:t>
      </w:r>
      <w:r w:rsidR="00E503F7">
        <w:t>hitches</w:t>
      </w:r>
      <w:r>
        <w:t xml:space="preserve"> related to cardiac catheterization sheath removal. </w:t>
      </w:r>
      <w:r w:rsidR="002F4965">
        <w:t>The QI is done through the collection and analyzing of relevant data</w:t>
      </w:r>
      <w:sdt>
        <w:sdtPr>
          <w:id w:val="-126469419"/>
          <w:citation/>
        </w:sdtPr>
        <w:sdtContent>
          <w:r w:rsidR="00757974">
            <w:fldChar w:fldCharType="begin"/>
          </w:r>
          <w:r w:rsidR="00757974">
            <w:instrText xml:space="preserve"> CITATION Ste18 \l 1033 </w:instrText>
          </w:r>
          <w:r w:rsidR="00757974">
            <w:fldChar w:fldCharType="separate"/>
          </w:r>
          <w:r w:rsidR="00757974">
            <w:rPr>
              <w:noProof/>
            </w:rPr>
            <w:t xml:space="preserve"> (Risch, 2018)</w:t>
          </w:r>
          <w:r w:rsidR="00757974">
            <w:fldChar w:fldCharType="end"/>
          </w:r>
        </w:sdtContent>
      </w:sdt>
      <w:r w:rsidR="002F4965">
        <w:t xml:space="preserve">. What is benchmarked is the set of related activities in the </w:t>
      </w:r>
      <w:r w:rsidR="00A20630">
        <w:t xml:space="preserve">healthcare which are meant to improve patient care outcomes. </w:t>
      </w:r>
      <w:r w:rsidR="00E7310A">
        <w:t>The role of the nurses in this QI is to</w:t>
      </w:r>
      <w:r w:rsidR="00F01C72">
        <w:t xml:space="preserve"> </w:t>
      </w:r>
      <w:r w:rsidR="006159C9">
        <w:t>do their best in controlling the nursing-sensitive indicators</w:t>
      </w:r>
      <w:r w:rsidR="00AD2E2F">
        <w:t xml:space="preserve"> and ensure they play their part in ensuring organizational goals are met. </w:t>
      </w:r>
    </w:p>
    <w:p w:rsidR="000F3294" w:rsidP="00AE2E27" w14:paraId="608F0805" w14:textId="1652B50F">
      <w:pPr>
        <w:rPr>
          <w:b/>
        </w:rPr>
      </w:pPr>
      <w:r>
        <w:rPr>
          <w:b/>
        </w:rPr>
        <w:t>Question 4</w:t>
      </w:r>
    </w:p>
    <w:p w:rsidR="00757974" w:rsidRPr="00757974" w:rsidP="00AE2E27" w14:paraId="7DF8BC8A" w14:textId="69B1FA2A">
      <w:r>
        <w:t xml:space="preserve">What stood up while exploring the Sigma Theta Tau website was the </w:t>
      </w:r>
      <w:r w:rsidR="00D0587E">
        <w:t>insights about effective communication in the healthcare.</w:t>
      </w:r>
      <w:r w:rsidR="008E3F8E">
        <w:t xml:space="preserve"> Cultural differences, lack of accountability, inadequate staffing, and poor collaboration </w:t>
      </w:r>
      <w:r w:rsidR="004369AE">
        <w:t>are the barriers to effective communication in a healthcare setting</w:t>
      </w:r>
      <w:sdt>
        <w:sdtPr>
          <w:id w:val="-1252499761"/>
          <w:citation/>
        </w:sdtPr>
        <w:sdtContent>
          <w:r w:rsidR="000644E2">
            <w:fldChar w:fldCharType="begin"/>
          </w:r>
          <w:r w:rsidR="000644E2">
            <w:instrText xml:space="preserve"> CITATION Sig18 \l 1033 </w:instrText>
          </w:r>
          <w:r w:rsidR="000644E2">
            <w:fldChar w:fldCharType="separate"/>
          </w:r>
          <w:r w:rsidR="000644E2">
            <w:rPr>
              <w:noProof/>
            </w:rPr>
            <w:t xml:space="preserve"> (Sigma, 2018)</w:t>
          </w:r>
          <w:r w:rsidR="000644E2">
            <w:fldChar w:fldCharType="end"/>
          </w:r>
        </w:sdtContent>
      </w:sdt>
      <w:r w:rsidR="004369AE">
        <w:t xml:space="preserve">. </w:t>
      </w:r>
      <w:r w:rsidR="003B36DB">
        <w:t xml:space="preserve">In this case, Sigma Tau Theta published a book that is meant to aid the nursing staff to </w:t>
      </w:r>
      <w:r w:rsidR="000D38EF">
        <w:t>incorporate emotional competence and body language in their communication process. I learned that choosing the right words to say is the first step towards effective communication. 
</w:t>
      </w:r>
    </w:p>
    <w:p w:rsidR="00AE2E27" w:rsidP="00AE2E27" w14:paraId="19D79B2D" w14:textId="2F2A8D97">
      <w:pPr>
        <w:rPr>
          <w:b/>
        </w:rPr>
      </w:pPr>
      <w:r>
        <w:rPr>
          <w:b/>
        </w:rPr>
        <w:t>Question 5</w:t>
      </w:r>
    </w:p>
    <w:p w:rsidR="00F44D19" w:rsidP="00AE2E27" w14:paraId="64870827" w14:textId="77777777">
      <w:r>
        <w:t xml:space="preserve">Yes, I would </w:t>
      </w:r>
      <w:r w:rsidR="00CE7F63">
        <w:t xml:space="preserve">consider myself as a lifelong learner. </w:t>
      </w:r>
      <w:r w:rsidR="00374E98">
        <w:t>Professionally</w:t>
      </w:r>
      <w:r w:rsidR="00005A85">
        <w:t xml:space="preserve"> as a nurse, I understand the importance of healthcare responsibilities. </w:t>
      </w:r>
      <w:r w:rsidR="00374E98">
        <w:t>In this case, lifelong learning is essential in developing skills and advancing my career in the fie</w:t>
      </w:r>
      <w:r w:rsidR="007F46FF">
        <w:t>l</w:t>
      </w:r>
      <w:r w:rsidR="00374E98">
        <w:t>d.</w:t>
      </w:r>
      <w:r w:rsidR="00C46D14">
        <w:t xml:space="preserve"> I think it is important to be a life-long learner because there is need to be up-to-date on treatment techniques, healthcare</w:t>
      </w:r>
      <w:r w:rsidR="009E3AE6">
        <w:t xml:space="preserve"> trends, and patient care. </w:t>
      </w:r>
    </w:p>
    <w:p w:rsidR="000A3B20" w:rsidP="00AE2E27" w14:paraId="49E85C97" w14:textId="77777777">
      <w:pPr>
        <w:rPr>
          <w:b/>
        </w:rPr>
      </w:pPr>
      <w:r>
        <w:rPr>
          <w:b/>
        </w:rPr>
        <w:t>Question 6</w:t>
      </w:r>
    </w:p>
    <w:p w:rsidR="009D0ED5" w:rsidP="00AE2E27" w14:paraId="4B6DD220" w14:textId="77777777">
      <w:r>
        <w:t xml:space="preserve">Not everyone has the chance of obtaining a health reform. A nurse is obligated to take care of the whole community. As a nurse, I reach out to the communities through presentations in local groups, senior centers, community groups, and schools as well. </w:t>
      </w:r>
      <w:r w:rsidR="00A65238">
        <w:t xml:space="preserve">In these presentations, I able </w:t>
      </w:r>
      <w:r w:rsidR="00FE73F3">
        <w:t xml:space="preserve">to promote early detection of illnesses, establish safety practices that are effective, and advocate for proper nutrition. </w:t>
      </w:r>
    </w:p>
    <w:p w:rsidR="00462846" w:rsidP="00AE2E27" w14:paraId="034F272C" w14:textId="77777777">
      <w:pPr>
        <w:rPr>
          <w:b/>
        </w:rPr>
      </w:pPr>
      <w:r>
        <w:rPr>
          <w:b/>
        </w:rPr>
        <w:t>Question 7</w:t>
      </w:r>
    </w:p>
    <w:p w:rsidR="003722DC" w:rsidP="00AE2E27" w14:paraId="1F9744E4" w14:textId="775F14C2">
      <w:r>
        <w:t xml:space="preserve">Yes, equating </w:t>
      </w:r>
      <w:r w:rsidR="007A0E84">
        <w:t xml:space="preserve">one’s status with authority can lead to confusion. Compared to other </w:t>
      </w:r>
      <w:r w:rsidR="003F6FB3">
        <w:t xml:space="preserve">professions, the nursing profession does not have the luxury of enjoying the professional status. </w:t>
      </w:r>
      <w:r w:rsidR="00CC1B0F">
        <w:t xml:space="preserve">Being just but a prestigious thing, professional status does not improve healthcare and in equating the two would lead to confusion of the reporting structure. </w:t>
      </w:r>
      <w:r w:rsidR="00EC5B58">
        <w:t xml:space="preserve">Additionally, professional monopolistic conduct and </w:t>
      </w:r>
      <w:r w:rsidR="008B09FA">
        <w:t>insubordination</w:t>
      </w:r>
      <w:r w:rsidR="00EC5B58">
        <w:t xml:space="preserve"> would surely thrive in a setting where</w:t>
      </w:r>
      <w:r w:rsidR="008B09FA">
        <w:t xml:space="preserve"> status is equated with authority</w:t>
      </w:r>
      <w:sdt>
        <w:sdtPr>
          <w:id w:val="-1351030119"/>
          <w:citation/>
        </w:sdtPr>
        <w:sdtContent>
          <w:r w:rsidR="003C0601">
            <w:fldChar w:fldCharType="begin"/>
          </w:r>
          <w:r w:rsidR="003C0601">
            <w:instrText xml:space="preserve"> CITATION Car18 \l 1033 </w:instrText>
          </w:r>
          <w:r w:rsidR="003C0601">
            <w:fldChar w:fldCharType="separate"/>
          </w:r>
          <w:r w:rsidR="003C0601">
            <w:rPr>
              <w:noProof/>
            </w:rPr>
            <w:t xml:space="preserve"> (Carpenter, 2018)</w:t>
          </w:r>
          <w:r w:rsidR="003C0601">
            <w:fldChar w:fldCharType="end"/>
          </w:r>
        </w:sdtContent>
      </w:sdt>
      <w:r w:rsidR="008B09FA">
        <w:t xml:space="preserve">. </w:t>
      </w:r>
    </w:p>
    <w:p w:rsidR="003722DC" w:rsidP="00AE2E27" w14:paraId="117AE3D0" w14:textId="77777777">
      <w:pPr>
        <w:rPr>
          <w:b/>
        </w:rPr>
      </w:pPr>
      <w:r>
        <w:rPr>
          <w:b/>
        </w:rPr>
        <w:t>Question 8</w:t>
      </w:r>
    </w:p>
    <w:p w:rsidR="000644E2" w:rsidP="00AE2E27" w14:paraId="0E86A6BC" w14:textId="0440012F">
      <w:r>
        <w:t xml:space="preserve"> </w:t>
      </w:r>
      <w:r w:rsidR="00AA6C78">
        <w:t xml:space="preserve">The reason behind the shortage of nurse is </w:t>
      </w:r>
      <w:r w:rsidR="00A7324E">
        <w:t xml:space="preserve">the high level of nurse turnover, </w:t>
      </w:r>
      <w:r w:rsidR="005968C5">
        <w:t xml:space="preserve">increased </w:t>
      </w:r>
      <w:r w:rsidR="00956837">
        <w:t xml:space="preserve">number of patients and few </w:t>
      </w:r>
      <w:r w:rsidR="0058365A">
        <w:t>healthcare</w:t>
      </w:r>
      <w:r w:rsidR="00956837">
        <w:t xml:space="preserve"> facilities. </w:t>
      </w:r>
      <w:r w:rsidR="0058365A">
        <w:t>Looking at the reasons behind the shortage of Regist</w:t>
      </w:r>
      <w:r w:rsidR="00213A48">
        <w:t>e</w:t>
      </w:r>
      <w:r w:rsidR="0058365A">
        <w:t xml:space="preserve">red Nurses, the United States can eradicate the problem if all resources were channeled into the issue. </w:t>
      </w:r>
      <w:r w:rsidR="00273667">
        <w:t xml:space="preserve">Policies like increasing the number of students that enroll in </w:t>
      </w:r>
      <w:r w:rsidR="004F7CCA">
        <w:t xml:space="preserve">nursing courses are something that is possible as well. </w:t>
      </w:r>
      <w:r w:rsidR="004326F6">
        <w:t xml:space="preserve">The supply and demand of registered nurses to fill up the spaces of retired baby boomers </w:t>
      </w:r>
      <w:r w:rsidR="00ED2BBC">
        <w:t xml:space="preserve">can be mitigated via </w:t>
      </w:r>
      <w:r w:rsidR="0081571E">
        <w:t>policy changes</w:t>
      </w:r>
      <w:sdt>
        <w:sdtPr>
          <w:id w:val="-1180886231"/>
          <w:citation/>
        </w:sdtPr>
        <w:sdtContent>
          <w:r w:rsidR="009F4715">
            <w:fldChar w:fldCharType="begin"/>
          </w:r>
          <w:r w:rsidR="009F4715">
            <w:instrText xml:space="preserve"> CITATION Ref17 \l 1033 </w:instrText>
          </w:r>
          <w:r w:rsidR="009F4715">
            <w:fldChar w:fldCharType="separate"/>
          </w:r>
          <w:r w:rsidR="009F4715">
            <w:rPr>
              <w:noProof/>
            </w:rPr>
            <w:t xml:space="preserve"> (ReferralMD, 2017)</w:t>
          </w:r>
          <w:r w:rsidR="009F4715">
            <w:fldChar w:fldCharType="end"/>
          </w:r>
        </w:sdtContent>
      </w:sdt>
      <w:r w:rsidR="0081571E">
        <w:t xml:space="preserve">. </w:t>
      </w:r>
    </w:p>
    <w:p w:rsidR="000E3BD1" w:rsidP="00AE2E27" w14:paraId="173511BF" w14:textId="0AF700C9">
      <w:pPr>
        <w:rPr>
          <w:b/>
        </w:rPr>
      </w:pPr>
      <w:r>
        <w:rPr>
          <w:b/>
        </w:rPr>
        <w:t>Question 9</w:t>
      </w:r>
    </w:p>
    <w:p w:rsidR="008F18E7" w:rsidP="00AE2E27" w14:paraId="295A9452" w14:textId="77777777">
      <w:r>
        <w:t xml:space="preserve">I feel like the Millennium Development Goals is central to tackling an issue with healthcare. </w:t>
      </w:r>
      <w:r w:rsidR="007937A7">
        <w:t xml:space="preserve">In most areas, especially in rural areas, there are people that do not have sufficient knowledge </w:t>
      </w:r>
      <w:r w:rsidR="002010BD">
        <w:t xml:space="preserve">regarding health and nutrition. </w:t>
      </w:r>
      <w:r w:rsidR="006D1852">
        <w:t xml:space="preserve">Lack of basic training and education </w:t>
      </w:r>
      <w:r w:rsidR="00A56501">
        <w:t xml:space="preserve">could be one of the ways that nurses work towards the fulfillment of the MDGs. </w:t>
      </w:r>
      <w:r w:rsidR="00706872">
        <w:t xml:space="preserve">The MDG’s goal to </w:t>
      </w:r>
      <w:r w:rsidR="00EF6AC2">
        <w:t xml:space="preserve">improve </w:t>
      </w:r>
      <w:r w:rsidR="003E76AE">
        <w:t>maternal</w:t>
      </w:r>
      <w:r w:rsidR="00EF6AC2">
        <w:t xml:space="preserve"> health and reduce </w:t>
      </w:r>
      <w:r w:rsidR="00706872">
        <w:t>mortality rate</w:t>
      </w:r>
      <w:r w:rsidR="004A3906">
        <w:t xml:space="preserve"> can be done by nurses through education and training of the </w:t>
      </w:r>
      <w:r w:rsidR="003C1A3F">
        <w:t>pregnant women and offering early care for infant</w:t>
      </w:r>
      <w:r w:rsidR="009E2510">
        <w:t>s</w:t>
      </w:r>
      <w:sdt>
        <w:sdtPr>
          <w:id w:val="940804094"/>
          <w:citation/>
        </w:sdtPr>
        <w:sdtContent>
          <w:r>
            <w:fldChar w:fldCharType="begin"/>
          </w:r>
          <w:r>
            <w:instrText xml:space="preserve"> CITATION Hug17 \l 1033 </w:instrText>
          </w:r>
          <w:r>
            <w:fldChar w:fldCharType="separate"/>
          </w:r>
          <w:r>
            <w:rPr>
              <w:noProof/>
            </w:rPr>
            <w:t xml:space="preserve"> (Hughes, 2017)</w:t>
          </w:r>
          <w:r>
            <w:fldChar w:fldCharType="end"/>
          </w:r>
        </w:sdtContent>
      </w:sdt>
      <w:r w:rsidR="009E2510">
        <w:t xml:space="preserve">. </w:t>
      </w:r>
    </w:p>
    <w:p w:rsidR="00242E10" w:rsidP="00AE2E27" w14:paraId="4649B678" w14:textId="77777777">
      <w:pPr>
        <w:rPr>
          <w:b/>
        </w:rPr>
      </w:pPr>
      <w:r>
        <w:rPr>
          <w:b/>
        </w:rPr>
        <w:t>Question 10</w:t>
      </w:r>
    </w:p>
    <w:p w:rsidR="000E3BD1" w:rsidP="00AE2E27" w14:paraId="40E5E321" w14:textId="3C22E824">
      <w:r>
        <w:t xml:space="preserve"> </w:t>
      </w:r>
      <w:r w:rsidR="00F0199C">
        <w:t>Professional commitment to me means that as a nurse, I have to always deliver excellent services</w:t>
      </w:r>
      <w:r w:rsidR="007D33EF">
        <w:t xml:space="preserve"> to patients. </w:t>
      </w:r>
      <w:r w:rsidR="00BD1C65">
        <w:t xml:space="preserve">Commitment implies </w:t>
      </w:r>
      <w:r w:rsidR="00A96AB4">
        <w:t xml:space="preserve">being able to put the needs and safety of a patient at heart. </w:t>
      </w:r>
      <w:r w:rsidR="004C0482">
        <w:t xml:space="preserve">For instance, when offering maternal care, competence and compassion are two important things that I need to have. </w:t>
      </w:r>
      <w:r w:rsidR="000E7BD4">
        <w:t xml:space="preserve">The health of the </w:t>
      </w:r>
      <w:r w:rsidR="00DA4292">
        <w:t xml:space="preserve">mother is very important in such a situation. </w:t>
      </w:r>
      <w:r w:rsidR="00695386">
        <w:t>In this case, I would be consistent</w:t>
      </w:r>
      <w:r w:rsidR="00F8280E">
        <w:t xml:space="preserve"> in offering care throughout the maternal period. 
</w:t>
      </w:r>
    </w:p>
    <w:p w:rsidR="00AE5EA9" w:rsidP="00AE2E27" w14:paraId="22308F76" w14:textId="72213BE7">
      <w:pPr>
        <w:rPr>
          <w:b/>
        </w:rPr>
      </w:pPr>
      <w:r>
        <w:rPr>
          <w:b/>
        </w:rPr>
        <w:t>Question 11</w:t>
      </w:r>
    </w:p>
    <w:p w:rsidR="00452E63" w:rsidP="00AE2E27" w14:paraId="0003F752" w14:textId="5ECE0160">
      <w:r>
        <w:t xml:space="preserve">With the nursing profession having a large number of nurses, the profession has potential in impacting the policymaking in a country. </w:t>
      </w:r>
      <w:r w:rsidR="002548A3">
        <w:t xml:space="preserve">As lobbyists, nurses can impact the </w:t>
      </w:r>
      <w:r w:rsidR="00251F24">
        <w:t xml:space="preserve">development of the profession. </w:t>
      </w:r>
      <w:r w:rsidR="001F0FBA">
        <w:t xml:space="preserve">When </w:t>
      </w:r>
      <w:r w:rsidR="007E566C">
        <w:t>nurses lobby, they bring the issues that face the profession regarding healthcare delivery</w:t>
      </w:r>
      <w:r w:rsidR="004623B1">
        <w:t>. Some policies made by a state might not be well-informed and in so doing, they lack impact on the nursing field. By lobbying, nurses provide information and experiences that influence the making of policies and the overall nurs</w:t>
      </w:r>
      <w:r w:rsidR="0011167D">
        <w:t>ing profession as well</w:t>
      </w:r>
      <w:sdt>
        <w:sdtPr>
          <w:id w:val="-2010966790"/>
          <w:citation/>
        </w:sdtPr>
        <w:sdtContent>
          <w:r w:rsidR="008036AD">
            <w:fldChar w:fldCharType="begin"/>
          </w:r>
          <w:r w:rsidR="008036AD">
            <w:instrText xml:space="preserve"> CITATION Jen16 \l 1033 </w:instrText>
          </w:r>
          <w:r w:rsidR="008036AD">
            <w:fldChar w:fldCharType="separate"/>
          </w:r>
          <w:r w:rsidR="008036AD">
            <w:rPr>
              <w:noProof/>
            </w:rPr>
            <w:t xml:space="preserve"> (Brokaw, 2016)</w:t>
          </w:r>
          <w:r w:rsidR="008036AD">
            <w:fldChar w:fldCharType="end"/>
          </w:r>
        </w:sdtContent>
      </w:sdt>
      <w:r w:rsidR="0011167D">
        <w:t xml:space="preserve">. </w:t>
      </w:r>
    </w:p>
    <w:p w:rsidR="00215D10" w:rsidP="00AE2E27" w14:paraId="30F49386" w14:textId="44E3D120">
      <w:pPr>
        <w:rPr>
          <w:b/>
        </w:rPr>
      </w:pPr>
      <w:r>
        <w:rPr>
          <w:b/>
        </w:rPr>
        <w:t>Question 12</w:t>
      </w:r>
    </w:p>
    <w:p w:rsidR="00962633" w:rsidP="00AE2E27" w14:paraId="7FF56E14" w14:textId="6A91F6A1">
      <w:r>
        <w:t xml:space="preserve">The central aspect of the federal government regarding health information technology is </w:t>
      </w:r>
      <w:r w:rsidR="009447EC">
        <w:t>to improve healthcare efficiency.</w:t>
      </w:r>
      <w:r w:rsidR="00155DB5">
        <w:t xml:space="preserve"> The HIT has impacted my practice as a nurse in that it offers clinical support tools</w:t>
      </w:r>
      <w:sdt>
        <w:sdtPr>
          <w:id w:val="-1202013136"/>
          <w:citation/>
        </w:sdtPr>
        <w:sdtContent>
          <w:r w:rsidR="001963CD">
            <w:fldChar w:fldCharType="begin"/>
          </w:r>
          <w:r w:rsidR="001963CD">
            <w:instrText xml:space="preserve"> CITATION McB12 \l 1033 </w:instrText>
          </w:r>
          <w:r w:rsidR="001963CD">
            <w:fldChar w:fldCharType="separate"/>
          </w:r>
          <w:r w:rsidR="001963CD">
            <w:rPr>
              <w:noProof/>
            </w:rPr>
            <w:t xml:space="preserve"> (McBride, Delaney, &amp; Tietze, 2012)</w:t>
          </w:r>
          <w:r w:rsidR="001963CD">
            <w:fldChar w:fldCharType="end"/>
          </w:r>
        </w:sdtContent>
      </w:sdt>
      <w:r w:rsidR="00155DB5">
        <w:t xml:space="preserve">. </w:t>
      </w:r>
      <w:r w:rsidR="00365977">
        <w:t xml:space="preserve">The tools rooted in the EHRs have presented </w:t>
      </w:r>
      <w:r w:rsidR="00C62CCE">
        <w:t>help in delivering care to patients.</w:t>
      </w:r>
      <w:r w:rsidR="000F01D7">
        <w:t xml:space="preserve"> For instance, through shared support systems, I have been able to access personal health records</w:t>
      </w:r>
      <w:r w:rsidR="008E32DA">
        <w:t xml:space="preserve"> for my patients at a short period. In this case, I have also engaged in multidisciplinary interaction which is essential in a healthcare setting. </w:t>
      </w:r>
    </w:p>
    <w:p w:rsidR="00962633" w:rsidP="00AE2E27" w14:paraId="1EFF96C0" w14:textId="77777777">
      <w:pPr>
        <w:rPr>
          <w:b/>
        </w:rPr>
      </w:pPr>
      <w:r>
        <w:rPr>
          <w:b/>
        </w:rPr>
        <w:t>Question 13</w:t>
      </w:r>
    </w:p>
    <w:p w:rsidR="00A95236" w:rsidP="00AE2E27" w14:paraId="0CA0BE8D" w14:textId="77777777">
      <w:r>
        <w:t xml:space="preserve"> </w:t>
      </w:r>
      <w:r w:rsidR="009447EC">
        <w:t xml:space="preserve"> </w:t>
      </w:r>
      <w:r w:rsidR="007823AB">
        <w:t>Healthcare and informatics go</w:t>
      </w:r>
      <w:r w:rsidR="00494109">
        <w:t xml:space="preserve"> hand-in-hand. </w:t>
      </w:r>
      <w:r w:rsidR="006D315E">
        <w:t xml:space="preserve">I feel that nurses believe that informatics present some ethical concerns. </w:t>
      </w:r>
      <w:r w:rsidR="0069362D">
        <w:t xml:space="preserve">Health information has presented </w:t>
      </w:r>
      <w:r w:rsidR="00997E1A">
        <w:t xml:space="preserve">the </w:t>
      </w:r>
      <w:r w:rsidR="00367CF5">
        <w:t xml:space="preserve">nursing field with </w:t>
      </w:r>
      <w:r w:rsidR="00777F58">
        <w:t xml:space="preserve">chances to </w:t>
      </w:r>
      <w:r w:rsidR="0045450A">
        <w:t>access</w:t>
      </w:r>
      <w:r w:rsidR="00777F58">
        <w:t xml:space="preserve"> care and facilitate </w:t>
      </w:r>
      <w:r w:rsidR="0045450A">
        <w:t>services</w:t>
      </w:r>
      <w:r w:rsidR="00777F58">
        <w:t xml:space="preserve"> through </w:t>
      </w:r>
      <w:r w:rsidR="0045450A">
        <w:t xml:space="preserve">informatics. However, </w:t>
      </w:r>
      <w:r w:rsidR="00F37301">
        <w:t xml:space="preserve">nurses have developed procedures and policies that </w:t>
      </w:r>
      <w:r w:rsidR="00BF0C60">
        <w:t xml:space="preserve">guide the access of data records. </w:t>
      </w:r>
      <w:r w:rsidR="00054E5A">
        <w:t xml:space="preserve">One legal binding that comes with the informatics is that the safety and privacy of the patient come first. </w:t>
      </w:r>
      <w:r w:rsidR="00113C81">
        <w:t xml:space="preserve">When using informatics for the care of a patient, </w:t>
      </w:r>
      <w:r w:rsidR="009E52BF">
        <w:t xml:space="preserve">it is advisable to put their interest first and this is </w:t>
      </w:r>
      <w:r>
        <w:t>evidence</w:t>
      </w:r>
      <w:r w:rsidR="009E52BF">
        <w:t xml:space="preserve"> of ethical codes.</w:t>
      </w:r>
    </w:p>
    <w:p w:rsidR="00A95236" w:rsidP="00AE2E27" w14:paraId="7A561B7F" w14:textId="77777777">
      <w:pPr>
        <w:rPr>
          <w:b/>
        </w:rPr>
      </w:pPr>
      <w:r>
        <w:rPr>
          <w:b/>
        </w:rPr>
        <w:t>Question 14</w:t>
      </w:r>
    </w:p>
    <w:p w:rsidR="00215D10" w:rsidP="00AE2E27" w14:paraId="72DA8D11" w14:textId="1E733B5D">
      <w:r>
        <w:t xml:space="preserve"> </w:t>
      </w:r>
      <w:r w:rsidR="00287247">
        <w:t xml:space="preserve">Socializing is an essential aspect when it comes to learning. </w:t>
      </w:r>
      <w:r w:rsidR="004D4CBC">
        <w:t xml:space="preserve">Since </w:t>
      </w:r>
      <w:r w:rsidR="004A59DB">
        <w:t xml:space="preserve">most of the time is spent at the workplace, </w:t>
      </w:r>
      <w:r w:rsidR="00ED3C27">
        <w:t xml:space="preserve">socializing with </w:t>
      </w:r>
      <w:r w:rsidR="00B42454">
        <w:t xml:space="preserve">colleagues can impact the learning environment. </w:t>
      </w:r>
      <w:r w:rsidR="000233E6">
        <w:t>Discussions with a coworker can bring out ideas and sharing of information regarding a particular problem.</w:t>
      </w:r>
      <w:r w:rsidR="0028259E">
        <w:t xml:space="preserve"> In this case, techniques for solving issues fast can be devised.</w:t>
      </w:r>
      <w:r w:rsidR="004E0CE4">
        <w:t xml:space="preserve"> </w:t>
      </w:r>
      <w:r w:rsidR="00251A14">
        <w:t>Through socialization, one can develop a thirst for knowledge and this is beneficial to one's career. 
</w:t>
      </w:r>
    </w:p>
    <w:p w:rsidR="009B3B21" w:rsidP="00AE2E27" w14:paraId="45B92B83" w14:textId="1685F528">
      <w:pPr>
        <w:rPr>
          <w:b/>
        </w:rPr>
      </w:pPr>
      <w:r>
        <w:rPr>
          <w:b/>
        </w:rPr>
        <w:t>Question 15</w:t>
      </w:r>
    </w:p>
    <w:p w:rsidR="009B3B21" w:rsidP="00AE2E27" w14:paraId="2C1AAAB1" w14:textId="1E7B9AE8">
      <w:r>
        <w:t>It is important for patients to participate in their wellness</w:t>
      </w:r>
      <w:r w:rsidR="00395C11">
        <w:t>. In this case, the key elements in</w:t>
      </w:r>
      <w:r w:rsidR="00EC34AA">
        <w:t xml:space="preserve"> motivating clients</w:t>
      </w:r>
      <w:r w:rsidR="00395C11">
        <w:t xml:space="preserve"> </w:t>
      </w:r>
      <w:r w:rsidR="00EC34AA">
        <w:t xml:space="preserve">are understanding the need of the patient, </w:t>
      </w:r>
      <w:r w:rsidR="00504F76">
        <w:t xml:space="preserve">the information to disclose to them, </w:t>
      </w:r>
      <w:r w:rsidR="00094E57">
        <w:t xml:space="preserve">and </w:t>
      </w:r>
      <w:r w:rsidR="00504F76">
        <w:t>the role close friends and families play towards recovery.</w:t>
      </w:r>
      <w:r w:rsidR="00A92EEC">
        <w:t xml:space="preserve"> </w:t>
      </w:r>
      <w:r w:rsidR="00150E7F">
        <w:t xml:space="preserve">Counseling of patients is also another factor to consider. </w:t>
      </w:r>
      <w:r w:rsidR="00357568">
        <w:t xml:space="preserve">Families and friends offer emotional support to patients be it in their homes or during hospital visitation. </w:t>
      </w:r>
      <w:r w:rsidR="00404C5E">
        <w:t xml:space="preserve">The warmth, love, and concern are very important in </w:t>
      </w:r>
      <w:r w:rsidR="00662647">
        <w:t xml:space="preserve">facilitating treatment process. </w:t>
      </w:r>
    </w:p>
    <w:p w:rsidR="00DF7711" w:rsidP="00AE2E27" w14:paraId="06F2773F" w14:textId="1ED571DF"/>
    <w:p w:rsidR="00DF7711" w:rsidP="00AE2E27" w14:paraId="7D7E4483" w14:textId="701740E2"/>
    <w:p w:rsidR="00DF7711" w:rsidP="00AE2E27" w14:paraId="47212280" w14:textId="5D3560D7"/>
    <w:p w:rsidR="00DF7711" w:rsidP="00AE2E27" w14:paraId="63D0F7DD" w14:textId="62C1B85E"/>
    <w:p w:rsidR="00DF7711" w:rsidP="00AE2E27" w14:paraId="3CCADB3F" w14:textId="4D49C558"/>
    <w:p w:rsidR="00DF7711" w:rsidP="00AE2E27" w14:paraId="2224A96C" w14:textId="73844FA6"/>
    <w:p w:rsidR="00DF7711" w:rsidP="00AE2E27" w14:paraId="35F09515" w14:textId="6994112E"/>
    <w:p w:rsidR="00DF7711" w:rsidP="00AE2E27" w14:paraId="706407A5" w14:textId="48864166"/>
    <w:p w:rsidR="00DF7711" w:rsidP="00AE2E27" w14:paraId="6187B4A7" w14:textId="2E2A5943"/>
    <w:p w:rsidR="00DF7711" w:rsidP="00AE2E27" w14:paraId="29AF3D14" w14:textId="42C6E4A8"/>
    <w:p w:rsidR="00DF7711" w:rsidP="00AE2E27" w14:paraId="633EEA4E" w14:textId="7FAF940A"/>
    <w:p w:rsidR="00DF7711" w:rsidP="00AE2E27" w14:paraId="0DCF3E72" w14:textId="629B43CC"/>
    <w:p w:rsidR="00DF7711" w:rsidP="00AE2E27" w14:paraId="7984E5A3" w14:textId="7A6A9A11"/>
    <w:p w:rsidR="00DF7711" w:rsidP="00AE2E27" w14:paraId="66A5881E" w14:textId="7763D02B">
      <w:bookmarkStart w:id="0" w:name="_GoBack"/>
      <w:bookmarkEnd w:id="0"/>
    </w:p>
    <w:p w:rsidR="002E5D41" w:rsidP="002E5D41" w14:paraId="190C1644" w14:textId="7E7830F7">
      <w:pPr>
        <w:pStyle w:val="Bibliography"/>
        <w:ind w:left="720" w:hanging="720"/>
        <w:jc w:val="center"/>
      </w:pPr>
      <w:r>
        <w:t>References</w:t>
      </w:r>
    </w:p>
    <w:p w:rsidR="002E5D41" w:rsidP="002E5D41" w14:paraId="0900BFB4" w14:textId="627E0ED6">
      <w:pPr>
        <w:pStyle w:val="Bibliography"/>
        <w:ind w:left="720" w:hanging="720"/>
        <w:rPr>
          <w:noProof/>
        </w:rPr>
      </w:pPr>
      <w:r>
        <w:fldChar w:fldCharType="begin"/>
      </w:r>
      <w:r>
        <w:instrText xml:space="preserve"> BIBLIOGRAPHY  \l 1033 </w:instrText>
      </w:r>
      <w:r>
        <w:fldChar w:fldCharType="separate"/>
      </w:r>
      <w:r>
        <w:rPr>
          <w:noProof/>
        </w:rPr>
        <w:t xml:space="preserve">Brokaw, J. (2016, September 22). </w:t>
      </w:r>
      <w:r>
        <w:rPr>
          <w:i/>
          <w:iCs/>
          <w:noProof/>
        </w:rPr>
        <w:t>The nursing profession’s potential impact on policy and politics</w:t>
      </w:r>
      <w:r>
        <w:rPr>
          <w:noProof/>
        </w:rPr>
        <w:t>. Retrieved from American Nurse Today: https://www.americannursetoday.com/blog/nursing-professions-potential-impact-policy-politics/</w:t>
      </w:r>
    </w:p>
    <w:p w:rsidR="002E5D41" w:rsidP="002E5D41" w14:paraId="7CC714BC" w14:textId="77777777">
      <w:pPr>
        <w:pStyle w:val="Bibliography"/>
        <w:ind w:left="720" w:hanging="720"/>
        <w:rPr>
          <w:noProof/>
        </w:rPr>
      </w:pPr>
      <w:r>
        <w:rPr>
          <w:noProof/>
        </w:rPr>
        <w:t xml:space="preserve">Carpenter, M. (2018). The new managerialism and professionalism in nursing. </w:t>
      </w:r>
      <w:r>
        <w:rPr>
          <w:i/>
          <w:iCs/>
          <w:noProof/>
        </w:rPr>
        <w:t xml:space="preserve">In Health and the Division of Labour </w:t>
      </w:r>
      <w:r>
        <w:rPr>
          <w:noProof/>
        </w:rPr>
        <w:t>(pp. 165-195). Routledge.</w:t>
      </w:r>
    </w:p>
    <w:p w:rsidR="002E5D41" w:rsidP="002E5D41" w14:paraId="7C7360E9" w14:textId="77777777">
      <w:pPr>
        <w:pStyle w:val="Bibliography"/>
        <w:ind w:left="720" w:hanging="720"/>
        <w:rPr>
          <w:noProof/>
        </w:rPr>
      </w:pPr>
      <w:r>
        <w:rPr>
          <w:noProof/>
        </w:rPr>
        <w:t xml:space="preserve">Hughes, F. (2017). Nurses: a voice to lead–achieving the Sustainable Development Goals. </w:t>
      </w:r>
      <w:r>
        <w:rPr>
          <w:i/>
          <w:iCs/>
          <w:noProof/>
        </w:rPr>
        <w:t>International nursing review</w:t>
      </w:r>
      <w:r>
        <w:rPr>
          <w:noProof/>
        </w:rPr>
        <w:t>.</w:t>
      </w:r>
    </w:p>
    <w:p w:rsidR="002E5D41" w:rsidP="002E5D41" w14:paraId="7159CB25" w14:textId="77777777">
      <w:pPr>
        <w:pStyle w:val="Bibliography"/>
        <w:ind w:left="720" w:hanging="720"/>
        <w:rPr>
          <w:noProof/>
        </w:rPr>
      </w:pPr>
      <w:r>
        <w:rPr>
          <w:noProof/>
        </w:rPr>
        <w:t xml:space="preserve">McBride, S., Delaney, J. M., &amp; Tietze, M. (2012). Health information technology and nursing. </w:t>
      </w:r>
      <w:r>
        <w:rPr>
          <w:i/>
          <w:iCs/>
          <w:noProof/>
        </w:rPr>
        <w:t>AJN The American Journal of Nursing</w:t>
      </w:r>
      <w:r>
        <w:rPr>
          <w:noProof/>
        </w:rPr>
        <w:t>, 36-42.</w:t>
      </w:r>
    </w:p>
    <w:p w:rsidR="002E5D41" w:rsidP="002E5D41" w14:paraId="1CD33810" w14:textId="77777777">
      <w:pPr>
        <w:pStyle w:val="Bibliography"/>
        <w:ind w:left="720" w:hanging="720"/>
        <w:rPr>
          <w:noProof/>
        </w:rPr>
      </w:pPr>
      <w:r>
        <w:rPr>
          <w:noProof/>
        </w:rPr>
        <w:t xml:space="preserve">ReferralMD. (2017, September 12). </w:t>
      </w:r>
      <w:r>
        <w:rPr>
          <w:i/>
          <w:iCs/>
          <w:noProof/>
        </w:rPr>
        <w:t>The Shocking Truth about Nursing Shortage in the United States</w:t>
      </w:r>
      <w:r>
        <w:rPr>
          <w:noProof/>
        </w:rPr>
        <w:t>. Retrieved from Referral MD: https://getreferralmd.com/2017/12/on-the-verge-of-a-nursing-shortage/</w:t>
      </w:r>
    </w:p>
    <w:p w:rsidR="002E5D41" w:rsidP="002E5D41" w14:paraId="6E1A8DC2" w14:textId="77777777">
      <w:pPr>
        <w:pStyle w:val="Bibliography"/>
        <w:ind w:left="720" w:hanging="720"/>
        <w:rPr>
          <w:noProof/>
        </w:rPr>
      </w:pPr>
      <w:r>
        <w:rPr>
          <w:noProof/>
        </w:rPr>
        <w:t xml:space="preserve">Risch, S. (2018, October 18). </w:t>
      </w:r>
      <w:r>
        <w:rPr>
          <w:i/>
          <w:iCs/>
          <w:noProof/>
        </w:rPr>
        <w:t>Evidence-based practice in a clinical setting</w:t>
      </w:r>
      <w:r>
        <w:rPr>
          <w:noProof/>
        </w:rPr>
        <w:t>. Retrieved from Nurse OnCourse Learning: https://resources.nurse.com/evidence-based-practice-in-a-clinical-setting</w:t>
      </w:r>
    </w:p>
    <w:p w:rsidR="002E5D41" w:rsidP="002E5D41" w14:paraId="0BBD446A" w14:textId="77777777">
      <w:pPr>
        <w:pStyle w:val="Bibliography"/>
        <w:ind w:left="720" w:hanging="720"/>
        <w:rPr>
          <w:noProof/>
        </w:rPr>
      </w:pPr>
      <w:r>
        <w:rPr>
          <w:noProof/>
        </w:rPr>
        <w:t xml:space="preserve">Sigma. (2018, June 14). </w:t>
      </w:r>
      <w:r>
        <w:rPr>
          <w:i/>
          <w:iCs/>
          <w:noProof/>
        </w:rPr>
        <w:t>How to Effectively Communicate in Healthcare</w:t>
      </w:r>
      <w:r>
        <w:rPr>
          <w:noProof/>
        </w:rPr>
        <w:t>. Retrieved from Sigma Nursing: https://www.sigmanursing.org/connect-engage/news-detail/2019/01/16/how-to-effectively-communicate-in-healthcare</w:t>
      </w:r>
    </w:p>
    <w:p w:rsidR="002E5D41" w:rsidP="002E5D41" w14:paraId="76F65093" w14:textId="77777777">
      <w:pPr>
        <w:pStyle w:val="Bibliography"/>
        <w:ind w:left="720" w:hanging="720"/>
        <w:rPr>
          <w:noProof/>
        </w:rPr>
      </w:pPr>
      <w:r>
        <w:rPr>
          <w:noProof/>
        </w:rPr>
        <w:t xml:space="preserve">Wood, D. (2018, March 16). </w:t>
      </w:r>
      <w:r>
        <w:rPr>
          <w:i/>
          <w:iCs/>
          <w:noProof/>
        </w:rPr>
        <w:t>4 Common Nursing Ethics Dilemmas</w:t>
      </w:r>
      <w:r>
        <w:rPr>
          <w:noProof/>
        </w:rPr>
        <w:t>. Retrieved from Nurse Choice: https://www.nursechoice.com/traveler-resources/4-common-nursing-ethics-dilemmas/</w:t>
      </w:r>
    </w:p>
    <w:p w:rsidR="00DF7711" w:rsidP="002E5D41" w14:paraId="4B3609B1" w14:textId="06CFDE4F">
      <w:r>
        <w:fldChar w:fldCharType="end"/>
      </w:r>
    </w:p>
    <w:p w:rsidR="00DF7711" w:rsidP="00AE2E27" w14:paraId="78E3310F" w14:textId="3EDE0229"/>
    <w:p w:rsidR="00DF7711" w:rsidRPr="009B3B21" w:rsidP="00AE2E27" w14:paraId="6605C685" w14:textId="77777777"/>
    <w:sectPr w:rsidSect="005D042C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E27" w14:paraId="38B374D8" w14:textId="1A04E6E0">
    <w:pPr>
      <w:pStyle w:val="Header"/>
      <w:jc w:val="right"/>
    </w:pPr>
    <w:r>
      <w:t>NURSING TRENDS</w:t>
    </w:r>
    <w:r>
      <w:tab/>
    </w:r>
    <w:r>
      <w:tab/>
    </w:r>
    <w:sdt>
      <w:sdtPr>
        <w:id w:val="109235006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AE2E27" w14:paraId="22844AC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A1E" w14:paraId="0CC8C63F" w14:textId="2C98C0D2">
    <w:pPr>
      <w:pStyle w:val="Header"/>
      <w:jc w:val="right"/>
    </w:pPr>
    <w:r>
      <w:t xml:space="preserve">Running head: NURSING TRENDS </w:t>
    </w:r>
    <w:r>
      <w:tab/>
    </w:r>
    <w:r>
      <w:tab/>
    </w:r>
    <w:sdt>
      <w:sdtPr>
        <w:id w:val="-4756130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5D042C" w14:paraId="2F00016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42C"/>
    <w:rsid w:val="00005A85"/>
    <w:rsid w:val="000233E6"/>
    <w:rsid w:val="00025482"/>
    <w:rsid w:val="00052040"/>
    <w:rsid w:val="00054E5A"/>
    <w:rsid w:val="000644E2"/>
    <w:rsid w:val="00094E57"/>
    <w:rsid w:val="000A3B20"/>
    <w:rsid w:val="000D38EF"/>
    <w:rsid w:val="000E3BD1"/>
    <w:rsid w:val="000E7BD4"/>
    <w:rsid w:val="000F01D7"/>
    <w:rsid w:val="000F3294"/>
    <w:rsid w:val="0011167D"/>
    <w:rsid w:val="00113C81"/>
    <w:rsid w:val="00150E7F"/>
    <w:rsid w:val="00155DB5"/>
    <w:rsid w:val="00193856"/>
    <w:rsid w:val="001963CD"/>
    <w:rsid w:val="001F0FBA"/>
    <w:rsid w:val="002010BD"/>
    <w:rsid w:val="00213A48"/>
    <w:rsid w:val="00215D10"/>
    <w:rsid w:val="00217029"/>
    <w:rsid w:val="00217429"/>
    <w:rsid w:val="00242E10"/>
    <w:rsid w:val="00251001"/>
    <w:rsid w:val="00251A14"/>
    <w:rsid w:val="00251F24"/>
    <w:rsid w:val="002548A3"/>
    <w:rsid w:val="00273667"/>
    <w:rsid w:val="00281FB5"/>
    <w:rsid w:val="0028259E"/>
    <w:rsid w:val="00287247"/>
    <w:rsid w:val="00290A2F"/>
    <w:rsid w:val="00297A36"/>
    <w:rsid w:val="002E5D41"/>
    <w:rsid w:val="002F4965"/>
    <w:rsid w:val="00347810"/>
    <w:rsid w:val="00357568"/>
    <w:rsid w:val="00365977"/>
    <w:rsid w:val="00367CF5"/>
    <w:rsid w:val="003722DC"/>
    <w:rsid w:val="00374E98"/>
    <w:rsid w:val="00395C11"/>
    <w:rsid w:val="003B36DB"/>
    <w:rsid w:val="003C0601"/>
    <w:rsid w:val="003C1A3F"/>
    <w:rsid w:val="003C2D76"/>
    <w:rsid w:val="003E76AE"/>
    <w:rsid w:val="003F6FB3"/>
    <w:rsid w:val="00404C5E"/>
    <w:rsid w:val="004326F6"/>
    <w:rsid w:val="004369AE"/>
    <w:rsid w:val="00452E63"/>
    <w:rsid w:val="0045450A"/>
    <w:rsid w:val="004623B1"/>
    <w:rsid w:val="00462846"/>
    <w:rsid w:val="00494109"/>
    <w:rsid w:val="004A3906"/>
    <w:rsid w:val="004A59DB"/>
    <w:rsid w:val="004C0482"/>
    <w:rsid w:val="004D4CBC"/>
    <w:rsid w:val="004E0CE4"/>
    <w:rsid w:val="004F7CCA"/>
    <w:rsid w:val="00504F76"/>
    <w:rsid w:val="0058365A"/>
    <w:rsid w:val="005968C5"/>
    <w:rsid w:val="005A1E07"/>
    <w:rsid w:val="005D042C"/>
    <w:rsid w:val="005F0EE1"/>
    <w:rsid w:val="006159C9"/>
    <w:rsid w:val="006269DC"/>
    <w:rsid w:val="00662647"/>
    <w:rsid w:val="00670E6C"/>
    <w:rsid w:val="00692E95"/>
    <w:rsid w:val="0069362D"/>
    <w:rsid w:val="00695386"/>
    <w:rsid w:val="006D1852"/>
    <w:rsid w:val="006D315E"/>
    <w:rsid w:val="00706872"/>
    <w:rsid w:val="00757974"/>
    <w:rsid w:val="00777F58"/>
    <w:rsid w:val="007823AB"/>
    <w:rsid w:val="007937A7"/>
    <w:rsid w:val="007941A9"/>
    <w:rsid w:val="007A0E84"/>
    <w:rsid w:val="007D33EF"/>
    <w:rsid w:val="007E566C"/>
    <w:rsid w:val="007F46FF"/>
    <w:rsid w:val="008036AD"/>
    <w:rsid w:val="0081571E"/>
    <w:rsid w:val="00866666"/>
    <w:rsid w:val="008B09FA"/>
    <w:rsid w:val="008E32DA"/>
    <w:rsid w:val="008E3F8E"/>
    <w:rsid w:val="008F18E7"/>
    <w:rsid w:val="00925475"/>
    <w:rsid w:val="009447EC"/>
    <w:rsid w:val="009526F5"/>
    <w:rsid w:val="00956837"/>
    <w:rsid w:val="009618BE"/>
    <w:rsid w:val="00962633"/>
    <w:rsid w:val="00997E1A"/>
    <w:rsid w:val="009A1290"/>
    <w:rsid w:val="009B3B21"/>
    <w:rsid w:val="009D0ED5"/>
    <w:rsid w:val="009E2510"/>
    <w:rsid w:val="009E3AE6"/>
    <w:rsid w:val="009E52BF"/>
    <w:rsid w:val="009F4715"/>
    <w:rsid w:val="00A20630"/>
    <w:rsid w:val="00A56501"/>
    <w:rsid w:val="00A65238"/>
    <w:rsid w:val="00A7324E"/>
    <w:rsid w:val="00A92EEC"/>
    <w:rsid w:val="00A95236"/>
    <w:rsid w:val="00A96AB4"/>
    <w:rsid w:val="00AA6C78"/>
    <w:rsid w:val="00AD2E2F"/>
    <w:rsid w:val="00AE2E27"/>
    <w:rsid w:val="00AE5EA9"/>
    <w:rsid w:val="00B249BD"/>
    <w:rsid w:val="00B25A1E"/>
    <w:rsid w:val="00B4185C"/>
    <w:rsid w:val="00B42454"/>
    <w:rsid w:val="00BD1C65"/>
    <w:rsid w:val="00BF0C60"/>
    <w:rsid w:val="00BF2A44"/>
    <w:rsid w:val="00C01666"/>
    <w:rsid w:val="00C0360B"/>
    <w:rsid w:val="00C46D14"/>
    <w:rsid w:val="00C614EC"/>
    <w:rsid w:val="00C62CCE"/>
    <w:rsid w:val="00CC1B0F"/>
    <w:rsid w:val="00CE7F63"/>
    <w:rsid w:val="00D0587E"/>
    <w:rsid w:val="00DA4292"/>
    <w:rsid w:val="00DD1E25"/>
    <w:rsid w:val="00DF7711"/>
    <w:rsid w:val="00DF7719"/>
    <w:rsid w:val="00E31C2F"/>
    <w:rsid w:val="00E503F7"/>
    <w:rsid w:val="00E7310A"/>
    <w:rsid w:val="00EB0380"/>
    <w:rsid w:val="00EC34AA"/>
    <w:rsid w:val="00EC5B58"/>
    <w:rsid w:val="00ED2BBC"/>
    <w:rsid w:val="00ED3C27"/>
    <w:rsid w:val="00EF6AC2"/>
    <w:rsid w:val="00F0199C"/>
    <w:rsid w:val="00F01C72"/>
    <w:rsid w:val="00F218F0"/>
    <w:rsid w:val="00F37301"/>
    <w:rsid w:val="00F44D19"/>
    <w:rsid w:val="00F54A7C"/>
    <w:rsid w:val="00F743B3"/>
    <w:rsid w:val="00F8280E"/>
    <w:rsid w:val="00FE73F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CBAEFDE-6EBF-43DB-8DAC-B48DCB1C0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042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42C"/>
  </w:style>
  <w:style w:type="paragraph" w:styleId="Footer">
    <w:name w:val="footer"/>
    <w:basedOn w:val="Normal"/>
    <w:link w:val="FooterChar"/>
    <w:uiPriority w:val="99"/>
    <w:unhideWhenUsed/>
    <w:rsid w:val="005D042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42C"/>
  </w:style>
  <w:style w:type="paragraph" w:styleId="Bibliography">
    <w:name w:val="Bibliography"/>
    <w:basedOn w:val="Normal"/>
    <w:next w:val="Normal"/>
    <w:uiPriority w:val="37"/>
    <w:unhideWhenUsed/>
    <w:rsid w:val="002E5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Deb18</b:Tag>
    <b:SourceType>InternetSite</b:SourceType>
    <b:Guid>{A48BA495-17FD-47A8-81C9-BABB3135B72C}</b:Guid>
    <b:Author>
      <b:Author>
        <b:NameList>
          <b:Person>
            <b:Last>Wood</b:Last>
            <b:First>Debra</b:First>
          </b:Person>
        </b:NameList>
      </b:Author>
    </b:Author>
    <b:Title>4 Common Nursing Ethics Dilemmas</b:Title>
    <b:InternetSiteTitle>Nurse Choice</b:InternetSiteTitle>
    <b:Year>2018</b:Year>
    <b:Month>March</b:Month>
    <b:Day>16</b:Day>
    <b:URL>https://www.nursechoice.com/traveler-resources/4-common-nursing-ethics-dilemmas/</b:URL>
    <b:RefOrder>1</b:RefOrder>
  </b:Source>
  <b:Source>
    <b:Tag>Ste18</b:Tag>
    <b:SourceType>InternetSite</b:SourceType>
    <b:Guid>{CA82534B-7ACE-42D0-A5D8-05071C48FE85}</b:Guid>
    <b:Author>
      <b:Author>
        <b:NameList>
          <b:Person>
            <b:Last>Risch</b:Last>
            <b:First>Steve</b:First>
          </b:Person>
        </b:NameList>
      </b:Author>
    </b:Author>
    <b:Title>Evidence-based practice in a clinical setting</b:Title>
    <b:InternetSiteTitle>Nurse OnCourse Learning</b:InternetSiteTitle>
    <b:Year>2018</b:Year>
    <b:Month>October</b:Month>
    <b:Day>18</b:Day>
    <b:URL>https://resources.nurse.com/evidence-based-practice-in-a-clinical-setting</b:URL>
    <b:RefOrder>2</b:RefOrder>
  </b:Source>
  <b:Source>
    <b:Tag>Sig18</b:Tag>
    <b:SourceType>InternetSite</b:SourceType>
    <b:Guid>{27C75E58-6686-48BA-B43B-F2A77CE33E80}</b:Guid>
    <b:Author>
      <b:Author>
        <b:NameList>
          <b:Person>
            <b:Last>Sigma</b:Last>
          </b:Person>
        </b:NameList>
      </b:Author>
    </b:Author>
    <b:Title>How to Effectively Communicate in Healthcare </b:Title>
    <b:InternetSiteTitle>Sigma Nursing</b:InternetSiteTitle>
    <b:Year>2018</b:Year>
    <b:Month>June</b:Month>
    <b:Day>14</b:Day>
    <b:URL>https://www.sigmanursing.org/connect-engage/news-detail/2019/01/16/how-to-effectively-communicate-in-healthcare</b:URL>
    <b:RefOrder>3</b:RefOrder>
  </b:Source>
  <b:Source>
    <b:Tag>Car18</b:Tag>
    <b:SourceType>BookSection</b:SourceType>
    <b:Guid>{861849B5-05E1-4751-A1DF-99A925D265D8}</b:Guid>
    <b:Title> The new managerialism and professionalism in nursing. </b:Title>
    <b:Year>2018</b:Year>
    <b:Publisher>Routledge</b:Publisher>
    <b:Author>
      <b:Author>
        <b:NameList>
          <b:Person>
            <b:Last>Carpenter</b:Last>
            <b:First>M.</b:First>
          </b:Person>
        </b:NameList>
      </b:Author>
    </b:Author>
    <b:BookTitle>In Health and the Division of Labour </b:BookTitle>
    <b:Pages>165-195</b:Pages>
    <b:RefOrder>4</b:RefOrder>
  </b:Source>
  <b:Source>
    <b:Tag>Ref17</b:Tag>
    <b:SourceType>InternetSite</b:SourceType>
    <b:Guid>{14923355-B3EF-4FD8-8DE2-087A1FAB9135}</b:Guid>
    <b:Title>The Shocking Truth about Nursing Shortage in the United States</b:Title>
    <b:Year>2017</b:Year>
    <b:Author>
      <b:Author>
        <b:NameList>
          <b:Person>
            <b:Last>ReferralMD</b:Last>
          </b:Person>
        </b:NameList>
      </b:Author>
    </b:Author>
    <b:InternetSiteTitle>Referral MD</b:InternetSiteTitle>
    <b:Month>September</b:Month>
    <b:Day>12</b:Day>
    <b:URL>https://getreferralmd.com/2017/12/on-the-verge-of-a-nursing-shortage/</b:URL>
    <b:RefOrder>5</b:RefOrder>
  </b:Source>
  <b:Source>
    <b:Tag>Hug17</b:Tag>
    <b:SourceType>JournalArticle</b:SourceType>
    <b:Guid>{AF292153-4E0C-453A-B59F-F02E648E7FC3}</b:Guid>
    <b:Title> Nurses: a voice to lead–achieving the Sustainable Development Goals</b:Title>
    <b:Year>2017</b:Year>
    <b:Author>
      <b:Author>
        <b:NameList>
          <b:Person>
            <b:Last>Hughes</b:Last>
            <b:First>F</b:First>
          </b:Person>
        </b:NameList>
      </b:Author>
    </b:Author>
    <b:JournalName> International nursing review</b:JournalName>
    <b:RefOrder>6</b:RefOrder>
  </b:Source>
  <b:Source>
    <b:Tag>Jen16</b:Tag>
    <b:SourceType>InternetSite</b:SourceType>
    <b:Guid>{5D347532-01CF-45C0-82C4-A79B32A4856A}</b:Guid>
    <b:Title>The nursing profession’s potential impact on policy and politics</b:Title>
    <b:Year>2016</b:Year>
    <b:Author>
      <b:Author>
        <b:NameList>
          <b:Person>
            <b:Last>Brokaw</b:Last>
            <b:First>Jennifer</b:First>
          </b:Person>
        </b:NameList>
      </b:Author>
    </b:Author>
    <b:InternetSiteTitle>American Nurse Today</b:InternetSiteTitle>
    <b:Month>September</b:Month>
    <b:Day>22</b:Day>
    <b:URL>https://www.americannursetoday.com/blog/nursing-professions-potential-impact-policy-politics/</b:URL>
    <b:RefOrder>7</b:RefOrder>
  </b:Source>
  <b:Source>
    <b:Tag>McB12</b:Tag>
    <b:SourceType>JournalArticle</b:SourceType>
    <b:Guid>{5C41202F-FACC-4C42-98BD-CD92C1E96D83}</b:Guid>
    <b:Title> Health information technology and nursing</b:Title>
    <b:Year>2012</b:Year>
    <b:Author>
      <b:Author>
        <b:NameList>
          <b:Person>
            <b:Last>McBride</b:Last>
            <b:First>S.,</b:First>
          </b:Person>
          <b:Person>
            <b:Last>Delaney</b:Last>
            <b:First>J.</b:First>
            <b:Middle>M.,</b:Middle>
          </b:Person>
          <b:Person>
            <b:Last>Tietze</b:Last>
            <b:First>M.</b:First>
          </b:Person>
        </b:NameList>
      </b:Author>
    </b:Author>
    <b:JournalName>AJN The American Journal of Nursing</b:JournalName>
    <b:Pages>36-42</b:Pages>
    <b:RefOrder>8</b:RefOrder>
  </b:Source>
</b:Sources>
</file>

<file path=customXml/itemProps1.xml><?xml version="1.0" encoding="utf-8"?>
<ds:datastoreItem xmlns:ds="http://schemas.openxmlformats.org/officeDocument/2006/customXml" ds:itemID="{A89D05AE-8113-47BD-A09C-44261E145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8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kelvin muoki</dc:creator>
  <cp:lastModifiedBy>kelvin muoki</cp:lastModifiedBy>
  <cp:revision>150</cp:revision>
  <dcterms:created xsi:type="dcterms:W3CDTF">2019-01-21T06:41:00Z</dcterms:created>
  <dcterms:modified xsi:type="dcterms:W3CDTF">2019-01-21T10:35:00Z</dcterms:modified>
</cp:coreProperties>
</file>